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12" w:rsidRDefault="005D0912" w:rsidP="005D0912">
      <w:pPr>
        <w:pStyle w:val="Heading1"/>
        <w:spacing w:after="240"/>
      </w:pPr>
      <w:r>
        <w:t>Module 5: Quantitative</w:t>
      </w:r>
    </w:p>
    <w:p w:rsidR="005D0912" w:rsidRDefault="005D0912" w:rsidP="003D0ED7">
      <w:pPr>
        <w:pStyle w:val="Heading2"/>
        <w:spacing w:after="120"/>
      </w:pPr>
      <w:r>
        <w:t>What is quantitative research?</w:t>
      </w:r>
      <w:bookmarkStart w:id="0" w:name="_GoBack"/>
      <w:bookmarkEnd w:id="0"/>
    </w:p>
    <w:p w:rsidR="005D0912" w:rsidRDefault="005D0912" w:rsidP="005D0912">
      <w:pPr>
        <w:spacing w:after="240"/>
      </w:pPr>
      <w:r>
        <w:t>Quantitative research measures outcomes in numerical formats which allow mathematical or statistical analysis. It tends to answer research questions like 'how many…', 'what proportion…', 'how effective…', or 'how often…'</w:t>
      </w:r>
    </w:p>
    <w:p w:rsidR="005D0912" w:rsidRDefault="005D0912" w:rsidP="005D0912">
      <w:pPr>
        <w:spacing w:after="240"/>
      </w:pPr>
      <w:r>
        <w:t>Examples of quantitative data include anything that can be represented as a quantity, r as a number. For example: cost of an apple, weight of an apple, circumference of an apple. In health research, quantitative measurements could include: weight, body temperature, a yes/no query or a measurement scale.</w:t>
      </w:r>
    </w:p>
    <w:p w:rsidR="005D0912" w:rsidRDefault="005D0912" w:rsidP="005D0912">
      <w:pPr>
        <w:spacing w:after="240"/>
      </w:pPr>
      <w:r>
        <w:t>Questions about the qualities of the apple, such as its taste, colour or smell, would be recorded using non-numerical formats. This is qualitative research, and helps to answer questions about experiences and attitudes.</w:t>
      </w:r>
    </w:p>
    <w:p w:rsidR="003D0ED7" w:rsidRPr="003D0ED7" w:rsidRDefault="003D0ED7" w:rsidP="003D0ED7">
      <w:pPr>
        <w:pStyle w:val="Heading2"/>
        <w:spacing w:after="120"/>
      </w:pPr>
      <w:r w:rsidRPr="003D0ED7">
        <w:rPr>
          <w:rStyle w:val="Heading3Char"/>
          <w:i w:val="0"/>
          <w:sz w:val="26"/>
          <w:szCs w:val="26"/>
        </w:rPr>
        <w:t>Activity</w:t>
      </w:r>
    </w:p>
    <w:p w:rsidR="005D0912" w:rsidRPr="005D0912" w:rsidRDefault="005D0912" w:rsidP="005D0912">
      <w:pPr>
        <w:rPr>
          <w:b/>
        </w:rPr>
      </w:pPr>
      <w:r>
        <w:rPr>
          <w:b/>
        </w:rPr>
        <w:t>Example question</w:t>
      </w:r>
      <w:r w:rsidRPr="005D0912">
        <w:rPr>
          <w:b/>
        </w:rPr>
        <w:t xml:space="preserve"> A</w:t>
      </w:r>
    </w:p>
    <w:p w:rsidR="005D0912" w:rsidRDefault="005D0912" w:rsidP="005D0912">
      <w:r>
        <w:t xml:space="preserve">How confident are you that immunisation will protect your child's health? </w:t>
      </w:r>
    </w:p>
    <w:p w:rsidR="005D0912" w:rsidRDefault="005D0912" w:rsidP="005D0912">
      <w:pPr>
        <w:spacing w:after="240"/>
      </w:pPr>
      <w:r>
        <w:t>Select on a scale of 0 to 10 where 0 is not confident at all and 10 is very confident.</w:t>
      </w:r>
    </w:p>
    <w:p w:rsidR="005D0912" w:rsidRDefault="005D0912" w:rsidP="005D0912">
      <w:pPr>
        <w:spacing w:after="120"/>
        <w:rPr>
          <w:b/>
        </w:rPr>
      </w:pPr>
      <w:r>
        <w:rPr>
          <w:b/>
        </w:rPr>
        <w:t>Example question</w:t>
      </w:r>
      <w:r w:rsidRPr="005D0912">
        <w:rPr>
          <w:b/>
        </w:rPr>
        <w:t xml:space="preserve"> B</w:t>
      </w:r>
    </w:p>
    <w:p w:rsidR="005D0912" w:rsidRDefault="005D0912" w:rsidP="005D0912">
      <w:pPr>
        <w:spacing w:after="120"/>
      </w:pPr>
      <w:r w:rsidRPr="005D0912">
        <w:t>Ho</w:t>
      </w:r>
      <w:r>
        <w:t>w</w:t>
      </w:r>
      <w:r w:rsidRPr="005D0912">
        <w:t xml:space="preserve"> do you feel about immunising</w:t>
      </w:r>
      <w:r>
        <w:t xml:space="preserve"> your child?  Please answer in detail.</w:t>
      </w:r>
    </w:p>
    <w:p w:rsidR="005D0912" w:rsidRDefault="005D0912" w:rsidP="005D0912">
      <w:pPr>
        <w:spacing w:after="120"/>
      </w:pPr>
      <w:r>
        <w:t>Which of the above example questions is Quantitative and which is Qualitative?</w:t>
      </w:r>
    </w:p>
    <w:p w:rsidR="005D0912" w:rsidRDefault="005D0912" w:rsidP="005D0912">
      <w:pPr>
        <w:pStyle w:val="ListParagraph"/>
        <w:numPr>
          <w:ilvl w:val="0"/>
          <w:numId w:val="1"/>
        </w:numPr>
        <w:spacing w:after="120"/>
      </w:pPr>
      <w:r>
        <w:t>A is Quantitative and B is Qualitative</w:t>
      </w:r>
    </w:p>
    <w:p w:rsidR="005D0912" w:rsidRPr="005D0912" w:rsidRDefault="005D0912" w:rsidP="005D0912">
      <w:pPr>
        <w:pStyle w:val="ListParagraph"/>
        <w:numPr>
          <w:ilvl w:val="0"/>
          <w:numId w:val="1"/>
        </w:numPr>
        <w:spacing w:after="120"/>
      </w:pPr>
      <w:r>
        <w:t>B is Quantitative and A is Qualitative</w:t>
      </w:r>
    </w:p>
    <w:sectPr w:rsidR="005D0912" w:rsidRPr="005D0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11B8"/>
    <w:multiLevelType w:val="hybridMultilevel"/>
    <w:tmpl w:val="D0AE58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12"/>
    <w:rsid w:val="00120628"/>
    <w:rsid w:val="003D0ED7"/>
    <w:rsid w:val="005D0912"/>
    <w:rsid w:val="00734E48"/>
    <w:rsid w:val="00793639"/>
    <w:rsid w:val="009C2775"/>
    <w:rsid w:val="00BA3564"/>
    <w:rsid w:val="00BF17F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C8A5C-5958-43D0-B67D-20404875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5D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2</cp:revision>
  <dcterms:created xsi:type="dcterms:W3CDTF">2017-11-01T22:32:00Z</dcterms:created>
  <dcterms:modified xsi:type="dcterms:W3CDTF">2017-11-01T22:50:00Z</dcterms:modified>
</cp:coreProperties>
</file>